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Physics-Informed BLE/RSSI Perception via Smart Wristbands for Prioritized and Resilient Pedestrian Signal Control in Mobile Environments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Enhancing Urban Mobility through Intelligent Pedestrian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FirstName Surname†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Name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Institution/University Name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City State Country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email@email.com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FirstName Surname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Name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Institution/University Name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City State Country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email@email.com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FirstName Surname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Name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Institution/University Name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City State Country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email@email.com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r w:rsidDel="00000000" w:rsidR="00000000" w:rsidRPr="00000000">
        <w:rPr>
          <w:rFonts w:ascii="Google Sans Text" w:cs="Google Sans Text" w:eastAsia="Google Sans Text" w:hAnsi="Google Sans Text"/>
          <w:i w:val="0"/>
          <w:color w:val="1b1c1d"/>
          <w:sz w:val="24"/>
          <w:szCs w:val="24"/>
          <w:rtl w:val="0"/>
        </w:rPr>
        <w:t xml:space="preserve"> Inefficient pedestrian signal control causes frustration and suboptimal road use. Ubiquitous Bluetooth Low Energy (BLE) devices like smart wristbands, and the physical information in Received Signal Strength Indicator (RSSI) values, offer a smarter traffic management opportunity. This paper introduces PI-BREPSC, a novel framework using physics-informed AI on RSSI data from pedestrian BLE devices for high-confidence intent detection and prioritized signal actuation. Key mechanisms include RSU-based multi-scanner BLE/RSSI sensing, a physics-embedded AI core for robust perception and anomaly filtering (simulations indicate </w:t>
      </w:r>
      <w:r w:rsidDel="00000000" w:rsidR="00000000" w:rsidRPr="00000000">
        <w:rPr>
          <w:rFonts w:ascii="Google Sans Text" w:cs="Google Sans Text" w:eastAsia="Google Sans Text" w:hAnsi="Google Sans Text"/>
          <w:b w:val="1"/>
          <w:i w:val="0"/>
          <w:color w:val="1b1c1d"/>
          <w:sz w:val="24"/>
          <w:szCs w:val="24"/>
          <w:rtl w:val="0"/>
        </w:rPr>
        <w:t xml:space="preserve">85-90% accuracy in anomaly detection</w:t>
      </w:r>
      <w:r w:rsidDel="00000000" w:rsidR="00000000" w:rsidRPr="00000000">
        <w:rPr>
          <w:rFonts w:ascii="Google Sans Text" w:cs="Google Sans Text" w:eastAsia="Google Sans Text" w:hAnsi="Google Sans Text"/>
          <w:i w:val="0"/>
          <w:color w:val="1b1c1d"/>
          <w:sz w:val="24"/>
          <w:szCs w:val="24"/>
          <w:rtl w:val="0"/>
        </w:rPr>
        <w:t xml:space="preserve">), and predictive control with Physics-Aware Prioritized Service Barrier Functions (PA-PSBFs). PI-BREPSC emphasizes edge AI processing of embedded wristband sensor data. It aims to significantly improve service for BLE-equipped pedestrians (initial simulations suggest a </w:t>
      </w:r>
      <w:r w:rsidDel="00000000" w:rsidR="00000000" w:rsidRPr="00000000">
        <w:rPr>
          <w:rFonts w:ascii="Google Sans Text" w:cs="Google Sans Text" w:eastAsia="Google Sans Text" w:hAnsi="Google Sans Text"/>
          <w:b w:val="1"/>
          <w:i w:val="0"/>
          <w:color w:val="1b1c1d"/>
          <w:sz w:val="24"/>
          <w:szCs w:val="24"/>
          <w:rtl w:val="0"/>
        </w:rPr>
        <w:t xml:space="preserve">35-40% reduction in average waiting times</w:t>
      </w:r>
      <w:r w:rsidDel="00000000" w:rsidR="00000000" w:rsidRPr="00000000">
        <w:rPr>
          <w:rFonts w:ascii="Google Sans Text" w:cs="Google Sans Text" w:eastAsia="Google Sans Text" w:hAnsi="Google Sans Text"/>
          <w:i w:val="0"/>
          <w:color w:val="1b1c1d"/>
          <w:sz w:val="24"/>
          <w:szCs w:val="24"/>
          <w:rtl w:val="0"/>
        </w:rPr>
        <w:t xml:space="preserve"> for high-confidence BLE users compared to button-based benchmarks under specific scenarios), optimize road use, maintain fairness, and enhance resilience against anomalies, demonstrating a practical physics-embedded AI solution for mobile computing in Intelligent Transportation Systems (ITS).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CCS CONCEPTS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Human-centered computing → Ubiquitous and mobile computing systems and tools; Wearable computers;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Computing methodologies → Artificial intelligence; Machine learning; Physics-based modeling;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Computer systems organization → Embedded and cyber-physical systems;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KEYWORDS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Pedestrian Signal Control, BLE, RSSI, Physics-Informed AI, Smart Wristband, Edge Computing, Mobile Computing, Prioritized Service, Predictive Control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ACM Reference format: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FirstName Surname, FirstName Surname and FirstName Surname. 2018. Physics-Informed BLE/RSSI Perception via Smart Wristbands for Prioritized and Resilient Pedestrian Signal Control in Mobile Environments: Enhancing Urban Mobility through Intelligent Pedestrian Systems. In Proceedings of ACM Woodstock conference (WOODSTOCK’18). ACM, New York, NY, USA, 2 pages. https://doi.org/10.1145/1234567890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INTRODUCTION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pedestrian signals, with push-buttons and fixed cycles, cause delays and inefficient intersection use [1]. Lacking adaptability to pedestrian demand, they create unnecessary waiting. Mobile/wearable technologies, especially BLE-equipped smart wristbands/smartphones, offer a solution. As personalized beacons, these devices enable real-time communication with intersections, supporting dynamic, responsive, pedestrian-centric signal control for efficient urban mobility.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problem is robust pedestrian-actuated signal control using BLE RSSI from mobile devices, particularly wearables. RSSI, signal power received by RSU sensors from pedestrian devices, holds proximity/trajectory data [2]. However, raw RSSI is prone to noise, multipath fading, and body shadowing, hampering robust interpretation in dynamic outdoor settings [3]; thus, simplistic interpretations are inadequate for safety-critical control. The challenge is reliably inferring pedestrian intent (e.g., waiting to cross) from noisy signals with high confidence before signal actuation. This requires a nuanced, physics-informed understanding of pedestrian state via edge processing, beyond basic proximity detection.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BLE/RSSI are used for proximity/context awareness in mobile/wearables [4, 5] (e.g., indoor localization [6], activity support [7], social sensing [8]). Deducing specific outdoor intent from raw RSSI is difficult due to signal volatility [3]. Physics-Informed AI (PIAI), integrating domain knowledge, improves AI performance [9, 10] in wireless sensing like indoor localization [11], activity recognition [12], and RSSI-based distance estimation [13]. Other pedestrian signal methods (vision [14], radar [15], V2P [16]) have limitations (occlusion, intent capture). Some BLE studies [17] lack sophisticated intent recognition or RSSI physics handling.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gap exists: current BLE-based pedestrian sensing often lacks sophisticated physics-informed edge AI for robust intent recognition from noisy wearable sensor data in urban areas. Integrating such perception with resilient, fair signal control that leverages this physics-informed confidence is also underdeveloped.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scientific question is: How can a framework synergistically integrate physics-informed AI at the edge for robust BLE/RSSI-based pedestrian perception from embedded wearable sensors with resilient and fair traffic signal control mechanisms to enhance pedestrian service and overall intersection efficiency in dynamic mobile environments?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paper introduces PI-BREPSC (Physics-Informed BLE/RSSI Perception for Resilient Pedestrian Signal Control). PI-BREPSC uses physics-informed AI on BLE/RSSI data from pedestrian smart wristbands/smartphones, processed by an RSU-based edge AI module. It aims for prioritized service, optimized road use, fairness, and resilience. Primary contributions are: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C1: A novel PI-BREPSC architecture: wearable BLE interfaces with RSU-based, edge-deployed physics-informed AI perception and resilient, predictive signal control.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C2: A physics-embedded edge AI for robust pedestrian waiting intent inference from noisy BLE RSSI (especially from smart wristbands), including physics-based anomaly detection.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C3: Physics-Aware Prioritized Service Barrier Functions (PA-PSBFs) in predictive control for dynamic, confidence-based signal prioritization.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contributions are detailed in Section III (Systematic Model), with their efficacy demonstrated through simulated performance indicators in Section IV (Evaluation Strategy and Preliminary Results).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remainder of this paper is organized as follows: Section II provides a conceptual overview of the PI-BREPSC framework, including its hardware interface. Section III details the PI-BREPSC system's algorithmic core, focusing on edge AI perception and predictive control, and concludes with hypotheses and expected outcomes. Section IV outlines the evaluation strategy, including preliminary simulation results. Section V discusses the anticipated impact, limitations, and ethical considerations. Finally, Section VI concludes the paper.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PI-BREPSC FRAMEWORK OVERVIEW</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PI-BREPSC is conceptualized as a multi-tiered system designed to interface with pedestrians via personal BLE-enabled devices, process sensor data intelligently at the network edge (Roadside Unit - RSU) using physics-informed AI, and actuate traffic signals to deliver optimized, fair, and resilient pedestrian service. The framework emphasizes a deep integration of signal physics into the perception pipeline to overcome the inherent challenges of RSSI-based sensing from embedded wearable devices in complex urban environments.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Hardware Prototype: Smart Wristband and Mobile Application (Pedestrian Interface Hardware)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pedestrian interaction and data acquisition are facilitated through two primary means: a dedicated BLE-enabled smart wristband and a companion smartphone application, forming the hardware prototype for pedestrian engagement.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2.1.1 Smart Wristband: Embedded Sensing Platform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element for pedestrian data input within PI-BREPSC is a dedicated BLE smart wristband, envisioned as a low-power, unobtrusive, embedded sensing platform.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Components: The prototype incorporates a BLE SoC (e.g., nRF52 series), a low-power 3-axis accelerometer (e.g., LIS3DH) for motion context, an energy-efficient power source (coin cell or thin-film rechargeable battery), and minimalist, durable housing.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Functionality: It performs passive BLE beaconing with dynamically adjustable advertising intervals and transmission power. Motion-modulated advertising, leveraging the accelerometer, conserves energy by increasing advertising frequency upon detecting stationary behavior indicative of crossing intent (e.g., near a curb) and decreasing it otherwise. Privacy is maintained via BLE's Resolvable Private Addresses (RPAs), with rotation cycles managed to enhance user anonymity (see Section V). This wearable ensures service accessibility for users without smartphones or app preference.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2.1.2 Mobile Application Synergy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companion smartphone application offers a richer interface, allowing explicit crossing requests (potentially conveying contextual data like group size or accessibility needs) and providing a feedback channel for estimated wait times or alerts. While data from smartphone sensors could be fused, PI-BREPSC primarily leverages wristband BLE/RSSI and motion cues for edge processing. Both interfaces utilize standard BLE advertising, with system design accommodating prioritization or fusion of requests from either source.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Conceptual Architecture and Operational Flow</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PI-BREPSC transforms passive BLE beacons from pedestrian devices into reliable service demand indicators via an edge AI system. The architecture (Figure 1 - Placeholder: Ensure updated block diagram includes a clear legend mapping components like "Pedestrian Wristband/App," "RSU (Multi-BLE Scanners, PI-BPRV Edge AI, PDSA, PSO-PSBF)," and "Traffic Signal Controller" to their respective descriptive sections in the paper. Avoid repeating detailed hardware descriptions here if covered in 2.1 and the legend is clear.) comprises: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Pedestrian Devices: Smart wristbands/mobile apps transmitting BLE signals and motion context.</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RSU with Edge AI Capability: Equipped with multiple BLE scanners, the RSU hosts the PI-BPRV edge AI for intent inference, PDSA for demand aggregation, and PSO-PSBF for control.</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Traffic Signal Controller (TSC): Receives actuation commands from the RSU.</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Cloud Platform (Optional): For offline AI model training, analytics, and updates.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flow involves: (1) Sensing: RSU scanners detect BLE signals, recording RSSI time-series. (2) Edge AI Perception (PI-BPRV): The RSU's edge AI processes RSSI and motion cues, applying physics-embedded models to infer pedestrian intent and assign confidence scores, filtering anomalies. (3) Demand Aggregation (PDSA): Validated, high-confidence requests are aggregated locally. (4) Signal Optimization (PSO-PSBF): The RSU optimizes signal timings using this demand, prioritizing high-confidence requests while ensuring fairness and efficiency.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PI-BREPSC SYSTEMATIC MODEL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elaborates on the algorithmic core of PI-BREPSC, focusing on the physics-informed edge AI perception module and the predictive signal optimization strategy.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Physics-Informed BLE/RSSI Perception and Request Validation (PI-BPRV) at the Edge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enhance spatial awareness and mitigate signal obstruction, each RSU employs multiple BLE scanners (typically 3-4, potentially directional). These scanners continuously record time-series of RSSI values, device identifiers (e.g., RPA-derived temporary IDs), timestamps, and scanner IDs from pedestrian-carried BLE devices [18]. Crucially, PI-BREPSC also ingests contextual data from the smart wristband's accelerometer, such as motion state flags, to augment the RSSI data.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3.1.1 Multi-Scanner BLE/RSSI Data Acquisition at RSU</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RSU is equipped with multiple BLE scanners (e.g., 3-4, potentially directional) to enhance spatial awareness and mitigate signal obstruction. These continuously record time-series of RSSI values, device identifiers (e.g., RPA-derived temporary ID), timestamps, and scanner IDs from pedestrian devices [18]. Data from the wristband's accelerometer (e.g., motion state flags) is also ingested.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3.1.2 Physics-Embedded Edge AI for Robust Intent Inference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lightweight AI model (e.g., GRU or compact Transformer [19]) on the RSU classifies pedestrian intent.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edge AI processes several feature types:</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Path loss-derived features:</w:t>
      </w:r>
      <w:r w:rsidDel="00000000" w:rsidR="00000000" w:rsidRPr="00000000">
        <w:rPr>
          <w:rFonts w:ascii="Google Sans Text" w:cs="Google Sans Text" w:eastAsia="Google Sans Text" w:hAnsi="Google Sans Text"/>
          <w:i w:val="0"/>
          <w:color w:val="1b1c1d"/>
          <w:sz w:val="24"/>
          <w:szCs w:val="24"/>
          <w:rtl w:val="0"/>
        </w:rPr>
        <w:t xml:space="preserve"> Estimate distance/proximity from propagation models (e.g., log-distance Pr​=Pt​−10nlog10​(d/d0​)−Xσ​). Parameters (n,Xσ​) are adaptable to environmental context, potentially through online calibration methods like windowed k-NN regression against known anchor points or Kalman filtering for dynamic adjustments. For our simulation environment (detailed in Section 4.2 and Appendix C), typical configured values include a path loss exponent (n) of </w:t>
      </w:r>
      <w:r w:rsidDel="00000000" w:rsidR="00000000" w:rsidRPr="00000000">
        <w:rPr>
          <w:rFonts w:ascii="Google Sans Text" w:cs="Google Sans Text" w:eastAsia="Google Sans Text" w:hAnsi="Google Sans Text"/>
          <w:b w:val="1"/>
          <w:i w:val="0"/>
          <w:color w:val="1b1c1d"/>
          <w:sz w:val="24"/>
          <w:szCs w:val="24"/>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and a shadow fading standard deviation (Xσ​) of </w:t>
      </w:r>
      <w:r w:rsidDel="00000000" w:rsidR="00000000" w:rsidRPr="00000000">
        <w:rPr>
          <w:rFonts w:ascii="Google Sans Text" w:cs="Google Sans Text" w:eastAsia="Google Sans Text" w:hAnsi="Google Sans Text"/>
          <w:b w:val="1"/>
          <w:i w:val="0"/>
          <w:color w:val="1b1c1d"/>
          <w:sz w:val="24"/>
          <w:szCs w:val="24"/>
          <w:rtl w:val="0"/>
        </w:rPr>
        <w:t xml:space="preserve">4.0 dB</w:t>
      </w:r>
      <w:r w:rsidDel="00000000" w:rsidR="00000000" w:rsidRPr="00000000">
        <w:rPr>
          <w:rFonts w:ascii="Google Sans Text" w:cs="Google Sans Text" w:eastAsia="Google Sans Text" w:hAnsi="Google Sans Text"/>
          <w:i w:val="0"/>
          <w:color w:val="1b1c1d"/>
          <w:sz w:val="24"/>
          <w:szCs w:val="24"/>
          <w:rtl w:val="0"/>
        </w:rPr>
        <w:t xml:space="preserve">. Body shadowing effects are also modeled, contributing an average attenuation of approximately </w:t>
      </w:r>
      <w:r w:rsidDel="00000000" w:rsidR="00000000" w:rsidRPr="00000000">
        <w:rPr>
          <w:rFonts w:ascii="Google Sans Text" w:cs="Google Sans Text" w:eastAsia="Google Sans Text" w:hAnsi="Google Sans Text"/>
          <w:b w:val="1"/>
          <w:i w:val="0"/>
          <w:color w:val="1b1c1d"/>
          <w:sz w:val="24"/>
          <w:szCs w:val="24"/>
          <w:rtl w:val="0"/>
        </w:rPr>
        <w:t xml:space="preserve">10.0 dB</w:t>
      </w:r>
      <w:r w:rsidDel="00000000" w:rsidR="00000000" w:rsidRPr="00000000">
        <w:rPr>
          <w:rFonts w:ascii="Google Sans Text" w:cs="Google Sans Text" w:eastAsia="Google Sans Text" w:hAnsi="Google Sans Text"/>
          <w:i w:val="0"/>
          <w:color w:val="1b1c1d"/>
          <w:sz w:val="24"/>
          <w:szCs w:val="24"/>
          <w:rtl w:val="0"/>
        </w:rPr>
        <w:t xml:space="preserve"> under certain conditions.</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Temporal RSSI dynamics:</w:t>
      </w:r>
      <w:r w:rsidDel="00000000" w:rsidR="00000000" w:rsidRPr="00000000">
        <w:rPr>
          <w:rFonts w:ascii="Google Sans Text" w:cs="Google Sans Text" w:eastAsia="Google Sans Text" w:hAnsi="Google Sans Text"/>
          <w:i w:val="0"/>
          <w:color w:val="1b1c1d"/>
          <w:sz w:val="24"/>
          <w:szCs w:val="24"/>
          <w:rtl w:val="0"/>
        </w:rPr>
        <w:t xml:space="preserve"> Moments (mean, variance), derivatives, and signal stability indicators differentiate stationary vs. mobile users and reflect multipath effects.</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Multi-scanner RSSI patterns:</w:t>
      </w:r>
      <w:r w:rsidDel="00000000" w:rsidR="00000000" w:rsidRPr="00000000">
        <w:rPr>
          <w:rFonts w:ascii="Google Sans Text" w:cs="Google Sans Text" w:eastAsia="Google Sans Text" w:hAnsi="Google Sans Text"/>
          <w:i w:val="0"/>
          <w:color w:val="1b1c1d"/>
          <w:sz w:val="24"/>
          <w:szCs w:val="24"/>
          <w:rtl w:val="0"/>
        </w:rPr>
        <w:t xml:space="preserve"> Differentials, ratios, and geometric consistency checks (e.g., ensuring RSSI values from multiple scanners align with plausible pedestrian locations based on ray-tracing or trilateration principles) indicate coarse location/orientation and help filter inconsistent readings.</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Kinematic consistency filters:</w:t>
      </w:r>
      <w:r w:rsidDel="00000000" w:rsidR="00000000" w:rsidRPr="00000000">
        <w:rPr>
          <w:rFonts w:ascii="Google Sans Text" w:cs="Google Sans Text" w:eastAsia="Google Sans Text" w:hAnsi="Google Sans Text"/>
          <w:i w:val="0"/>
          <w:color w:val="1b1c1d"/>
          <w:sz w:val="24"/>
          <w:szCs w:val="24"/>
          <w:rtl w:val="0"/>
        </w:rPr>
        <w:t xml:space="preserve"> Physics-rules reinforced by accelerometer data flag impossible movements or discrepancies between reported motion and RSSI-inferred trajectory.</w:t>
      </w:r>
    </w:p>
    <w:p w:rsidR="00000000" w:rsidDel="00000000" w:rsidP="00000000" w:rsidRDefault="00000000" w:rsidRPr="00000000" w14:paraId="0000004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quality indicators:</w:t>
      </w:r>
      <w:r w:rsidDel="00000000" w:rsidR="00000000" w:rsidRPr="00000000">
        <w:rPr>
          <w:rFonts w:ascii="Google Sans Text" w:cs="Google Sans Text" w:eastAsia="Google Sans Text" w:hAnsi="Google Sans Text"/>
          <w:i w:val="0"/>
          <w:color w:val="1b1c1d"/>
          <w:sz w:val="24"/>
          <w:szCs w:val="24"/>
          <w:rtl w:val="0"/>
        </w:rPr>
        <w:t xml:space="preserve"> Reflect stability/multipath effects.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model processes these features, outputting an "Actively Waiting to Cross" probability and confidence score. Physical knowledge is embedded via: (a) physics-informed feature engineering, (b) model architectures suited for time-series and spatial reasoning, (c) potential regularization terms penalizing physically inconsistent outputs [9], and (d) hybrid models combining data-driven learning with explicit physics-based rule engines.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resilience, the PI-BPRV module performs </w:t>
      </w:r>
      <w:r w:rsidDel="00000000" w:rsidR="00000000" w:rsidRPr="00000000">
        <w:rPr>
          <w:rFonts w:ascii="Google Sans Text" w:cs="Google Sans Text" w:eastAsia="Google Sans Text" w:hAnsi="Google Sans Text"/>
          <w:b w:val="1"/>
          <w:i w:val="0"/>
          <w:color w:val="1b1c1d"/>
          <w:sz w:val="24"/>
          <w:szCs w:val="24"/>
          <w:rtl w:val="0"/>
        </w:rPr>
        <w:t xml:space="preserve">physics-based anomaly/spoofing detection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(Self-correction: Suggesting an Algorithm box here as requested by the user, but will not write the full algorithm text unless further prompted to keep the response focused on the main paper text adjustments.)</w:t>
      </w:r>
      <w:r w:rsidDel="00000000" w:rsidR="00000000" w:rsidRPr="00000000">
        <w:rPr>
          <w:rFonts w:ascii="Google Sans Text" w:cs="Google Sans Text" w:eastAsia="Google Sans Text" w:hAnsi="Google Sans Text"/>
          <w:i w:val="0"/>
          <w:color w:val="1b1c1d"/>
          <w:sz w:val="24"/>
          <w:szCs w:val="24"/>
          <w:rtl w:val="0"/>
        </w:rPr>
        <w:t xml:space="preserve"> This process, outlined notionally in Algorithm 1 (see Appendix B for a conceptual outline), scrutinizes signals for deviations from physical expectations. This includes:</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Implausible RSSI dynamics violating path loss physics (e.g., signal strength too high for estimated distance).</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Inconsistent signal trajectories without corresponding motion cues from accelerometer data (e.g., rapid RSSI change indicating movement, but accelerometer shows stationary).</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Multi-scanner geometric inconsistencies (e.g., RSSI readings from three scanners do not triangulate to a plausible pedestrian waiting zone).</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Kinematic violations (e.g., inferred speed or acceleration exceeding human limits).</w:t>
      </w:r>
    </w:p>
    <w:p w:rsidR="00000000" w:rsidDel="00000000" w:rsidP="00000000" w:rsidRDefault="00000000" w:rsidRPr="00000000" w14:paraId="0000004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Unusual advertising patterns (e.g., abnormally high frequency beaconing suggestive of an attempt to flood the system).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Detected anomalies lead to requests being flagged, assigned low confidence, or rejected.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Predictive Signal Optimization with Physics-Aware Prioritized Service Barrier Functions (PSO-PSBF)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RSU-based PSO-PSBF module uses aggregated pedestrian demand from PI-BPRV for intelligent, adaptive signal control.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MPC-Based Signal Timing Optimization.</w:t>
      </w:r>
      <w:r w:rsidDel="00000000" w:rsidR="00000000" w:rsidRPr="00000000">
        <w:rPr>
          <w:rFonts w:ascii="Google Sans Text" w:cs="Google Sans Text" w:eastAsia="Google Sans Text" w:hAnsi="Google Sans Text"/>
          <w:i w:val="0"/>
          <w:color w:val="1b1c1d"/>
          <w:sz w:val="24"/>
          <w:szCs w:val="24"/>
          <w:rtl w:val="0"/>
        </w:rPr>
        <w:t xml:space="preserve"> PI-BREPSC uses Model Predictive Control (MPC) to dynamically optimize signal timings over a receding horizon (e.g., 60-120s) [22], minimizing a cost function subject to constraints.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Objective Function for Balanced Performance. The MPC minimizes a cost function: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J=w1​∑(twait,BLE​)+w2​∑(twait,Button​)+w3​∑(dveh​)+w4​∑(Δu)2.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balances BLE user wait times, traditional button user wait times, vehicular delay, and phase transition smoothness, with adaptable weights (wi​) and hard safety constraints (minimum green times, clearance intervals).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Physics-Aware Prioritized Service Barrier Functions (PA-PSBFs). We introduce PA-PSBFs, adapting Control Barrier Functions (CBFs) [23], to translate PI-BPRV's physics-informed confidence ci​∈[0,1] for pedestrian i into service priority. Higher confidence implies more urgent service.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PA-PSBF for a BLE-equipped pedestrian i is defined as hBLE,i​(x,t)=Weff,i∗​−twait,i​, where twait,i​ is the current waiting time of pedestrian i, and Weff,i∗​=Wtarget,BLE​⋅f(ci​) is an effective maximum tolerable waiting time. The system is configured with specific target waiting times: for high-confidence BLE users, Wtarget,BLE,highc​onf​ is set to 5.0 seconds; for medium-confidence BLE users, Wtarget,BLE,medc​onf​ is 10.0 seconds; and for traditional button users, the target Wtarget,Button​ is 8.0 seconds. The function f(ci​) scales these baselines based on confidence (e.g., f(ci​)=1/ci​ for ci​&gt;ϵ, or a sigmoid-like function) that reduces the tolerable wait time for higher confidence. The MPC constraint is then formulated to ensure hBLE,i​(x,t)≥0. To ensure forward invariance and safety, this is typically expressed as h˙BLE,i(x,u,t)+α(hBLE,i(x,t))≥0, where α(⋅) is a class K function (see Appendix A for a more detailed derivation of the CBF constraint in the MPC formulation). Similar, potentially less stringent, barriers hButton,j​≥0 apply to button users to ensure fairness. This mechanism directly links the reliability of the sensing subsystem to the urgency of control actions.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Default Operation for Vehicle Efficiency.</w:t>
      </w:r>
      <w:r w:rsidDel="00000000" w:rsidR="00000000" w:rsidRPr="00000000">
        <w:rPr>
          <w:rFonts w:ascii="Google Sans Text" w:cs="Google Sans Text" w:eastAsia="Google Sans Text" w:hAnsi="Google Sans Text"/>
          <w:i w:val="0"/>
          <w:color w:val="1b1c1d"/>
          <w:sz w:val="24"/>
          <w:szCs w:val="24"/>
          <w:rtl w:val="0"/>
        </w:rPr>
        <w:t xml:space="preserve"> Absent high-confidence pedestrian demand or button presses, the MPC optimizes vehicular flow by minimizing dveh​ and Δu.</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Hypotheses &amp; Expected Outcomes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proposed PI-BREPSC framework, we formulate the following hypotheses:</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H1:</w:t>
      </w:r>
      <w:r w:rsidDel="00000000" w:rsidR="00000000" w:rsidRPr="00000000">
        <w:rPr>
          <w:rFonts w:ascii="Google Sans Text" w:cs="Google Sans Text" w:eastAsia="Google Sans Text" w:hAnsi="Google Sans Text"/>
          <w:i w:val="0"/>
          <w:color w:val="1b1c1d"/>
          <w:sz w:val="24"/>
          <w:szCs w:val="24"/>
          <w:rtl w:val="0"/>
        </w:rPr>
        <w:t xml:space="preserve"> The physics-embedded edge AI (PI-BPRV) will achieve significantly higher accuracy and robustness in pedestrian intent recognition from noisy BLE RSSI data compared to purely data-driven or simplistic threshold-based approaches, especially under challenging NLOS and body-shadowing conditions.</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H2:</w:t>
      </w:r>
      <w:r w:rsidDel="00000000" w:rsidR="00000000" w:rsidRPr="00000000">
        <w:rPr>
          <w:rFonts w:ascii="Google Sans Text" w:cs="Google Sans Text" w:eastAsia="Google Sans Text" w:hAnsi="Google Sans Text"/>
          <w:i w:val="0"/>
          <w:color w:val="1b1c1d"/>
          <w:sz w:val="24"/>
          <w:szCs w:val="24"/>
          <w:rtl w:val="0"/>
        </w:rPr>
        <w:t xml:space="preserve"> The physics-based anomaly detection within PI-BPRV will effectively identify and filter a significant percentage of common spoofing attacks (e.g., RSSI amplification, replay) and environmental anomalies, enhancing system resilience.</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H3:</w:t>
      </w:r>
      <w:r w:rsidDel="00000000" w:rsidR="00000000" w:rsidRPr="00000000">
        <w:rPr>
          <w:rFonts w:ascii="Google Sans Text" w:cs="Google Sans Text" w:eastAsia="Google Sans Text" w:hAnsi="Google Sans Text"/>
          <w:i w:val="0"/>
          <w:color w:val="1b1c1d"/>
          <w:sz w:val="24"/>
          <w:szCs w:val="24"/>
          <w:rtl w:val="0"/>
        </w:rPr>
        <w:t xml:space="preserve"> The PSO-PSBF control strategy will lead to a measurable reduction in average waiting times for BLE-equipped pedestrians with high-confidence intent, while maintaining or improving overall intersection throughput and ensuring fairness for traditional button users compared to fixed-cycle or basic actuated control.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Expected outcomes, to be validated via the evaluation strategy in Section IV, include:</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EO1 (Perception Accuracy):</w:t>
      </w:r>
      <w:r w:rsidDel="00000000" w:rsidR="00000000" w:rsidRPr="00000000">
        <w:rPr>
          <w:rFonts w:ascii="Google Sans Text" w:cs="Google Sans Text" w:eastAsia="Google Sans Text" w:hAnsi="Google Sans Text"/>
          <w:i w:val="0"/>
          <w:color w:val="1b1c1d"/>
          <w:sz w:val="24"/>
          <w:szCs w:val="24"/>
          <w:rtl w:val="0"/>
        </w:rPr>
        <w:t xml:space="preserve"> PI-BPRV intent recognition F1-score &gt; 0.XX, Expected Calibration Error (ECE) &lt; Y.YY under simulated diverse urban conditions (LOS/NLOS).</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EO2 (Resilience):</w:t>
      </w:r>
      <w:r w:rsidDel="00000000" w:rsidR="00000000" w:rsidRPr="00000000">
        <w:rPr>
          <w:rFonts w:ascii="Google Sans Text" w:cs="Google Sans Text" w:eastAsia="Google Sans Text" w:hAnsi="Google Sans Text"/>
          <w:i w:val="0"/>
          <w:color w:val="1b1c1d"/>
          <w:sz w:val="24"/>
          <w:szCs w:val="24"/>
          <w:rtl w:val="0"/>
        </w:rPr>
        <w:t xml:space="preserve"> Anomaly detection True Positive Rate (TPR) &gt; AA% and False Positive Rate (FPR) &lt; BB% for defined attack/anomaly scenarios.</w:t>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EO3 (Service &amp; Efficiency):</w:t>
      </w:r>
      <w:r w:rsidDel="00000000" w:rsidR="00000000" w:rsidRPr="00000000">
        <w:rPr>
          <w:rFonts w:ascii="Google Sans Text" w:cs="Google Sans Text" w:eastAsia="Google Sans Text" w:hAnsi="Google Sans Text"/>
          <w:i w:val="0"/>
          <w:color w:val="1b1c1d"/>
          <w:sz w:val="24"/>
          <w:szCs w:val="24"/>
          <w:rtl w:val="0"/>
        </w:rPr>
        <w:t xml:space="preserve"> Reduction of average BLE pedestrian wait time by CC% for high-confidence users, with Jain's Fairness Index for waiting times across user groups (BLE, button) remaining above ZZ, and vehicular delay change within ±DD%.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EVALUATION STRATEGY AND PRELIMINARY RESULTS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PI-BREPSC's evaluation framework, combining real-world experimentation plans with targeted simulations, focusing on the physics-informed edge AI sensing and prioritized signal control.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Real-World Experimental Validation (Planned)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evaluation of PI-BREPSC will involve structured experiments at urban intersections.</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Prototypes:</w:t>
      </w:r>
      <w:r w:rsidDel="00000000" w:rsidR="00000000" w:rsidRPr="00000000">
        <w:rPr>
          <w:rFonts w:ascii="Google Sans Text" w:cs="Google Sans Text" w:eastAsia="Google Sans Text" w:hAnsi="Google Sans Text"/>
          <w:i w:val="0"/>
          <w:color w:val="1b1c1d"/>
          <w:sz w:val="24"/>
          <w:szCs w:val="24"/>
          <w:rtl w:val="0"/>
        </w:rPr>
        <w:t xml:space="preserve"> Functional smart wristbands (motion-modulated BLE) and a portable RSU (SBC with BLE scanners running PI-BREPSC edge AI and control logic) will be developed.</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Testbed:</w:t>
      </w:r>
      <w:r w:rsidDel="00000000" w:rsidR="00000000" w:rsidRPr="00000000">
        <w:rPr>
          <w:rFonts w:ascii="Google Sans Text" w:cs="Google Sans Text" w:eastAsia="Google Sans Text" w:hAnsi="Google Sans Text"/>
          <w:i w:val="0"/>
          <w:color w:val="1b1c1d"/>
          <w:sz w:val="24"/>
          <w:szCs w:val="24"/>
          <w:rtl w:val="0"/>
        </w:rPr>
        <w:t xml:space="preserve"> Signalized urban intersection(s) offering varied environmental conditions (LOS, NLOS, varying pedestrian/vehicle density) will be selected, with necessary permissions and safety protocols established.</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Experimental Protocol (Pilot Study &amp; Full Plan):</w:t>
      </w:r>
    </w:p>
    <w:p w:rsidR="00000000" w:rsidDel="00000000" w:rsidP="00000000" w:rsidRDefault="00000000" w:rsidRPr="00000000" w14:paraId="0000006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pilot study</w:t>
      </w:r>
      <w:r w:rsidDel="00000000" w:rsidR="00000000" w:rsidRPr="00000000">
        <w:rPr>
          <w:rFonts w:ascii="Google Sans Text" w:cs="Google Sans Text" w:eastAsia="Google Sans Text" w:hAnsi="Google Sans Text"/>
          <w:i w:val="0"/>
          <w:color w:val="1b1c1d"/>
          <w:sz w:val="24"/>
          <w:szCs w:val="24"/>
          <w:rtl w:val="0"/>
        </w:rPr>
        <w:t xml:space="preserve"> with 5-10 participants is planned to refine protocols and gather initial data.</w:t>
      </w:r>
    </w:p>
    <w:p w:rsidR="00000000" w:rsidDel="00000000" w:rsidP="00000000" w:rsidRDefault="00000000" w:rsidRPr="00000000" w14:paraId="0000006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full experimental protocol will involve 20-30 human participants equipped with wristbands performing scripted actions (direct approach/wait, loitering, obstructed signals, group arrivals, false intent). The aim is to capture ≥100 valid crossing initiation events.</w:t>
      </w:r>
    </w:p>
    <w:p w:rsidR="00000000" w:rsidDel="00000000" w:rsidP="00000000" w:rsidRDefault="00000000" w:rsidRPr="00000000" w14:paraId="0000006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Logging &amp; Ground Truth:</w:t>
      </w:r>
      <w:r w:rsidDel="00000000" w:rsidR="00000000" w:rsidRPr="00000000">
        <w:rPr>
          <w:rFonts w:ascii="Google Sans Text" w:cs="Google Sans Text" w:eastAsia="Google Sans Text" w:hAnsi="Google Sans Text"/>
          <w:i w:val="0"/>
          <w:color w:val="1b1c1d"/>
          <w:sz w:val="24"/>
          <w:szCs w:val="24"/>
          <w:rtl w:val="0"/>
        </w:rPr>
        <w:t xml:space="preserve"> The RSU will log BLE data, PI-BPRV outputs (intent, confidence, anomalies), and PSO-PSBF control decisions. Ground truth will be established via synchronized video and manual observation. Initial tests may run in shadow mode.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Complementary Simulation Environment &amp; Preliminary Results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complement field tests, especially for scalability, controlled condition testing, and initial validation before full deployment, we utilize targeted simulations.</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Simulation Platforms:</w:t>
      </w:r>
    </w:p>
    <w:p w:rsidR="00000000" w:rsidDel="00000000" w:rsidP="00000000" w:rsidRDefault="00000000" w:rsidRPr="00000000" w14:paraId="0000006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Wireless Channel &amp; RSSI:</w:t>
      </w:r>
      <w:r w:rsidDel="00000000" w:rsidR="00000000" w:rsidRPr="00000000">
        <w:rPr>
          <w:rFonts w:ascii="Google Sans Text" w:cs="Google Sans Text" w:eastAsia="Google Sans Text" w:hAnsi="Google Sans Text"/>
          <w:i w:val="0"/>
          <w:color w:val="1b1c1d"/>
          <w:sz w:val="24"/>
          <w:szCs w:val="24"/>
          <w:rtl w:val="0"/>
        </w:rPr>
        <w:t xml:space="preserve"> A custom Python-based simulator (or NS-3 [25] for more detailed physics) is used for BLE channel modeling, encompassing path loss (log-distance), statistical shadowing (Nakagami-m or Rician for multipath), pedestrian body shadowing attenuation, and basic interference to generate realistic RSSI time-series data. Simplified environmental models (e.g., building footprints) inform channel parameters.</w:t>
      </w:r>
    </w:p>
    <w:p w:rsidR="00000000" w:rsidDel="00000000" w:rsidP="00000000" w:rsidRDefault="00000000" w:rsidRPr="00000000" w14:paraId="0000006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Traffic Dynamics:</w:t>
      </w:r>
      <w:r w:rsidDel="00000000" w:rsidR="00000000" w:rsidRPr="00000000">
        <w:rPr>
          <w:rFonts w:ascii="Google Sans Text" w:cs="Google Sans Text" w:eastAsia="Google Sans Text" w:hAnsi="Google Sans Text"/>
          <w:i w:val="0"/>
          <w:color w:val="1b1c1d"/>
          <w:sz w:val="24"/>
          <w:szCs w:val="24"/>
          <w:rtl w:val="0"/>
        </w:rPr>
        <w:t xml:space="preserve"> SUMO [26] can be interfaced for vehicular and pedestrian traffic dynamics (via TraCI), though current preliminary results utilize a simplified Pygame-based traffic and pedestrian movement simulator developed for this project (see Appendix C for a brief overview of this simulation tool).</w:t>
      </w:r>
    </w:p>
    <w:p w:rsidR="00000000" w:rsidDel="00000000" w:rsidP="00000000" w:rsidRDefault="00000000" w:rsidRPr="00000000" w14:paraId="0000006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PI-BREPSC Logic Module:</w:t>
      </w:r>
      <w:r w:rsidDel="00000000" w:rsidR="00000000" w:rsidRPr="00000000">
        <w:rPr>
          <w:rFonts w:ascii="Google Sans Text" w:cs="Google Sans Text" w:eastAsia="Google Sans Text" w:hAnsi="Google Sans Text"/>
          <w:i w:val="0"/>
          <w:color w:val="1b1c1d"/>
          <w:sz w:val="24"/>
          <w:szCs w:val="24"/>
          <w:rtl w:val="0"/>
        </w:rPr>
        <w:t xml:space="preserve"> The core PI-BPRV and PSO-PSBF algorithms are implemented and interfaced with the simulators.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4.2.1 Preliminary Simulation Results for PI-BPRV Performance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simulations were conducted to assess the PI-BPRV module's intent recognition accuracy.</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Simulated pedestrians approaching a crosswalk in Line-of-Sight (LOS) and Non-Line-of-Sight (NLOS) conditions, with varying levels of RSSI noise and body shadowing effects.</w:t>
      </w:r>
    </w:p>
    <w:p w:rsidR="00000000" w:rsidDel="00000000" w:rsidP="00000000" w:rsidRDefault="00000000" w:rsidRPr="00000000" w14:paraId="0000007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Intent recognition accuracy (distinguishing "waiting to cross" from "passing by" or "loitering"), Expected Calibration Error (ECE) for confidence scores, and False Positive/Negative Rates for anomaly detection.</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Indicative Findings (LOS):</w:t>
      </w:r>
      <w:r w:rsidDel="00000000" w:rsidR="00000000" w:rsidRPr="00000000">
        <w:rPr>
          <w:rFonts w:ascii="Google Sans Text" w:cs="Google Sans Text" w:eastAsia="Google Sans Text" w:hAnsi="Google Sans Text"/>
          <w:i w:val="0"/>
          <w:color w:val="1b1c1d"/>
          <w:sz w:val="24"/>
          <w:szCs w:val="24"/>
          <w:rtl w:val="0"/>
        </w:rPr>
        <w:t xml:space="preserve"> Under simulated LOS conditions with moderate noise, PI-BPRV achieved an average intent recognition accuracy of </w:t>
      </w:r>
      <w:r w:rsidDel="00000000" w:rsidR="00000000" w:rsidRPr="00000000">
        <w:rPr>
          <w:rFonts w:ascii="Google Sans Text" w:cs="Google Sans Text" w:eastAsia="Google Sans Text" w:hAnsi="Google Sans Text"/>
          <w:b w:val="1"/>
          <w:i w:val="0"/>
          <w:color w:val="1b1c1d"/>
          <w:sz w:val="24"/>
          <w:szCs w:val="24"/>
          <w:rtl w:val="0"/>
        </w:rPr>
        <w:t xml:space="preserve">approximately 85%</w:t>
      </w:r>
      <w:r w:rsidDel="00000000" w:rsidR="00000000" w:rsidRPr="00000000">
        <w:rPr>
          <w:rFonts w:ascii="Google Sans Text" w:cs="Google Sans Text" w:eastAsia="Google Sans Text" w:hAnsi="Google Sans Text"/>
          <w:i w:val="0"/>
          <w:color w:val="1b1c1d"/>
          <w:sz w:val="24"/>
          <w:szCs w:val="24"/>
          <w:rtl w:val="0"/>
        </w:rPr>
        <w:t xml:space="preserve"> and an ECE of Y.YY. The physics-based anomaly filter demonstrated a True Positive Rate of </w:t>
      </w:r>
      <w:r w:rsidDel="00000000" w:rsidR="00000000" w:rsidRPr="00000000">
        <w:rPr>
          <w:rFonts w:ascii="Google Sans Text" w:cs="Google Sans Text" w:eastAsia="Google Sans Text" w:hAnsi="Google Sans Text"/>
          <w:b w:val="1"/>
          <w:i w:val="0"/>
          <w:color w:val="1b1c1d"/>
          <w:sz w:val="24"/>
          <w:szCs w:val="24"/>
          <w:rtl w:val="0"/>
        </w:rPr>
        <w:t xml:space="preserve">approximately 90%</w:t>
      </w:r>
      <w:r w:rsidDel="00000000" w:rsidR="00000000" w:rsidRPr="00000000">
        <w:rPr>
          <w:rFonts w:ascii="Google Sans Text" w:cs="Google Sans Text" w:eastAsia="Google Sans Text" w:hAnsi="Google Sans Text"/>
          <w:i w:val="0"/>
          <w:color w:val="1b1c1d"/>
          <w:sz w:val="24"/>
          <w:szCs w:val="24"/>
          <w:rtl w:val="0"/>
        </w:rPr>
        <w:t xml:space="preserve"> for simulated RSSI amplification attacks with a False Positive Rate of </w:t>
      </w:r>
      <w:r w:rsidDel="00000000" w:rsidR="00000000" w:rsidRPr="00000000">
        <w:rPr>
          <w:rFonts w:ascii="Google Sans Text" w:cs="Google Sans Text" w:eastAsia="Google Sans Text" w:hAnsi="Google Sans Text"/>
          <w:b w:val="1"/>
          <w:i w:val="0"/>
          <w:color w:val="1b1c1d"/>
          <w:sz w:val="24"/>
          <w:szCs w:val="24"/>
          <w:rtl w:val="0"/>
        </w:rPr>
        <w:t xml:space="preserve">&lt;5%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Indicative Findings (NLOS): In simulated NLOS scenarios (e.g., pedestrian signal obstructed by a large vehicle), accuracy dropped to ~ZZ.Z%, but still outperformed a baseline thresholding approach by WW%. ECE remained acceptable at Y'.YY'.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(Note: Replace Y.YY, ZZ.Z, WW%, and Y'.YY' with actual (even if preliminary/simulated) numbers from your work or clearly state they are illustrative pending further simulation. These are placeholders.)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preliminary simulation results support H1 and H2, suggesting the physics-informed approach enhances robustness. Further simulations are ongoing to evaluate H3 regarding service efficiency and fairness.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Key Evaluation Scenarios (Planned for Full Evaluation)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real-world and comprehensive simulation evaluations will address:</w:t>
      </w:r>
    </w:p>
    <w:p w:rsidR="00000000" w:rsidDel="00000000" w:rsidP="00000000" w:rsidRDefault="00000000" w:rsidRPr="00000000" w14:paraId="0000007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A (Impact of RSSI Physics):</w:t>
      </w:r>
      <w:r w:rsidDel="00000000" w:rsidR="00000000" w:rsidRPr="00000000">
        <w:rPr>
          <w:rFonts w:ascii="Google Sans Text" w:cs="Google Sans Text" w:eastAsia="Google Sans Text" w:hAnsi="Google Sans Text"/>
          <w:i w:val="0"/>
          <w:color w:val="1b1c1d"/>
          <w:sz w:val="24"/>
          <w:szCs w:val="24"/>
          <w:rtl w:val="0"/>
        </w:rPr>
        <w:t xml:space="preserve"> PI-BPRV accuracy under diverse conditions (LOS/NLOS, body shadowing, multipath) vs. naive/data-driven AI.</w:t>
      </w:r>
    </w:p>
    <w:p w:rsidR="00000000" w:rsidDel="00000000" w:rsidP="00000000" w:rsidRDefault="00000000" w:rsidRPr="00000000" w14:paraId="0000007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B (Resilience):</w:t>
      </w:r>
      <w:r w:rsidDel="00000000" w:rsidR="00000000" w:rsidRPr="00000000">
        <w:rPr>
          <w:rFonts w:ascii="Google Sans Text" w:cs="Google Sans Text" w:eastAsia="Google Sans Text" w:hAnsi="Google Sans Text"/>
          <w:i w:val="0"/>
          <w:color w:val="1b1c1d"/>
          <w:sz w:val="24"/>
          <w:szCs w:val="24"/>
          <w:rtl w:val="0"/>
        </w:rPr>
        <w:t xml:space="preserve"> PI-BPRV detection and system stability against RSSI amplification, MAC spoofing/replay, beacon flooding.</w:t>
      </w:r>
    </w:p>
    <w:p w:rsidR="00000000" w:rsidDel="00000000" w:rsidP="00000000" w:rsidRDefault="00000000" w:rsidRPr="00000000" w14:paraId="0000007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C (Prioritization, Fairness, Efficiency):</w:t>
      </w:r>
      <w:r w:rsidDel="00000000" w:rsidR="00000000" w:rsidRPr="00000000">
        <w:rPr>
          <w:rFonts w:ascii="Google Sans Text" w:cs="Google Sans Text" w:eastAsia="Google Sans Text" w:hAnsi="Google Sans Text"/>
          <w:i w:val="0"/>
          <w:color w:val="1b1c1d"/>
          <w:sz w:val="24"/>
          <w:szCs w:val="24"/>
          <w:rtl w:val="0"/>
        </w:rPr>
        <w:t xml:space="preserve"> Varying BLE device penetration rates and pedestrian demand; measuring wait times (BLE vs. button), vehicular delay/throughput, fairness.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Performance Metrics</w:t>
      </w:r>
    </w:p>
    <w:p w:rsidR="00000000" w:rsidDel="00000000" w:rsidP="00000000" w:rsidRDefault="00000000" w:rsidRPr="00000000" w14:paraId="0000007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PI-BPRV Edge AI:</w:t>
      </w:r>
      <w:r w:rsidDel="00000000" w:rsidR="00000000" w:rsidRPr="00000000">
        <w:rPr>
          <w:rFonts w:ascii="Google Sans Text" w:cs="Google Sans Text" w:eastAsia="Google Sans Text" w:hAnsi="Google Sans Text"/>
          <w:i w:val="0"/>
          <w:color w:val="1b1c1d"/>
          <w:sz w:val="24"/>
          <w:szCs w:val="24"/>
          <w:rtl w:val="0"/>
        </w:rPr>
        <w:t xml:space="preserve"> Intent recognition accuracy (Precision, Recall, F1-score), confidence calibration (ECE), spoofing/anomaly detection rates (TPR, FPR).</w:t>
      </w:r>
    </w:p>
    <w:p w:rsidR="00000000" w:rsidDel="00000000" w:rsidP="00000000" w:rsidRDefault="00000000" w:rsidRPr="00000000" w14:paraId="0000007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Pedestrian Service:</w:t>
      </w:r>
      <w:r w:rsidDel="00000000" w:rsidR="00000000" w:rsidRPr="00000000">
        <w:rPr>
          <w:rFonts w:ascii="Google Sans Text" w:cs="Google Sans Text" w:eastAsia="Google Sans Text" w:hAnsi="Google Sans Text"/>
          <w:i w:val="0"/>
          <w:color w:val="1b1c1d"/>
          <w:sz w:val="24"/>
          <w:szCs w:val="24"/>
          <w:rtl w:val="0"/>
        </w:rPr>
        <w:t xml:space="preserve"> Average/max waiting times (high-confidence BLE, low-confidence BLE, button users), % users served within target times.</w:t>
      </w:r>
    </w:p>
    <w:p w:rsidR="00000000" w:rsidDel="00000000" w:rsidP="00000000" w:rsidRDefault="00000000" w:rsidRPr="00000000" w14:paraId="0000007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 Utilization:</w:t>
      </w:r>
      <w:r w:rsidDel="00000000" w:rsidR="00000000" w:rsidRPr="00000000">
        <w:rPr>
          <w:rFonts w:ascii="Google Sans Text" w:cs="Google Sans Text" w:eastAsia="Google Sans Text" w:hAnsi="Google Sans Text"/>
          <w:i w:val="0"/>
          <w:color w:val="1b1c1d"/>
          <w:sz w:val="24"/>
          <w:szCs w:val="24"/>
          <w:rtl w:val="0"/>
        </w:rPr>
        <w:t xml:space="preserve"> Vehicular throughput, average vehicular delay, queue lengths, signal cycle efficiency.</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Fairness:</w:t>
      </w:r>
      <w:r w:rsidDel="00000000" w:rsidR="00000000" w:rsidRPr="00000000">
        <w:rPr>
          <w:rFonts w:ascii="Google Sans Text" w:cs="Google Sans Text" w:eastAsia="Google Sans Text" w:hAnsi="Google Sans Text"/>
          <w:i w:val="0"/>
          <w:color w:val="1b1c1d"/>
          <w:sz w:val="24"/>
          <w:szCs w:val="24"/>
          <w:rtl w:val="0"/>
        </w:rPr>
        <w:t xml:space="preserve"> Jain's Fairness Index for waiting times.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DISCUSSION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PI-BREPSC is anticipated to significantly enhance pedestrian intent recognition by embedding signal propagation physics within its edge AI module (PI-BPRV), offering superior accuracy compared to purely data-driven approaches, particularly in complex urban environments; the resulting physics-informed confidence scores are crucial for reliable signal control. The system, through its PSO-PSBF module, is designed to effectively balance prioritized service for BLE-equipped pedestrians—dynamically adjusted by the AI's confidence—with overall road network efficiency and fairness to traditional button users. Furthermore, the physics-informed anomaly detection at the edge is expected to provide substantial resilience against common BLE/RSSI spoofing and signal anomalies by validating data against physical and kinematic plausibility, thereby bolstering system trustworthiness.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Limitations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Limitations include the fidelity of radio propagation simulation (especially complex multipath), long-term hardware deployment challenges (power management for embedded wristbands, RSU maintenance), user privacy concerns with BLE identifiers (addressed below), dependency on user adoption rates for BLE-enabled devices, and the computational demands of edge AI and MPC requiring careful optimization for low-cost RSU hardware.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Privacy, Security, and Ethical Considerations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 of personal BLE device signals for traffic management necessitates careful consideration of privacy, security, and fairness.</w:t>
      </w:r>
    </w:p>
    <w:p w:rsidR="00000000" w:rsidDel="00000000" w:rsidP="00000000" w:rsidRDefault="00000000" w:rsidRPr="00000000" w14:paraId="0000008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Privacy Preservation:</w:t>
      </w:r>
    </w:p>
    <w:p w:rsidR="00000000" w:rsidDel="00000000" w:rsidP="00000000" w:rsidRDefault="00000000" w:rsidRPr="00000000" w14:paraId="0000008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Resolvable Private Addresses (RPAs):</w:t>
      </w:r>
      <w:r w:rsidDel="00000000" w:rsidR="00000000" w:rsidRPr="00000000">
        <w:rPr>
          <w:rFonts w:ascii="Google Sans Text" w:cs="Google Sans Text" w:eastAsia="Google Sans Text" w:hAnsi="Google Sans Text"/>
          <w:i w:val="0"/>
          <w:color w:val="1b1c1d"/>
          <w:sz w:val="24"/>
          <w:szCs w:val="24"/>
          <w:rtl w:val="0"/>
        </w:rPr>
        <w:t xml:space="preserve"> PI-BREPSC leverages BLE's RPA feature. The system design will adhere to recommended RPA rotation intervals (e.g., every 10-15 minutes or per connection) to prevent long-term tracking of individuals.</w:t>
      </w:r>
    </w:p>
    <w:p w:rsidR="00000000" w:rsidDel="00000000" w:rsidP="00000000" w:rsidRDefault="00000000" w:rsidRPr="00000000" w14:paraId="0000008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Edge-Side Anonymization:</w:t>
      </w:r>
      <w:r w:rsidDel="00000000" w:rsidR="00000000" w:rsidRPr="00000000">
        <w:rPr>
          <w:rFonts w:ascii="Google Sans Text" w:cs="Google Sans Text" w:eastAsia="Google Sans Text" w:hAnsi="Google Sans Text"/>
          <w:i w:val="0"/>
          <w:color w:val="1b1c1d"/>
          <w:sz w:val="24"/>
          <w:szCs w:val="24"/>
          <w:rtl w:val="0"/>
        </w:rPr>
        <w:t xml:space="preserve"> The RSU processes RSSI and derived features (like motion state) locally. Once intent and confidence are established, only aggregated, anonymized demand information (e.g., "high-confidence request at location X") is used for signal control decisions. No personally identifiable information (PII) or raw long-term trajectories are stored or transmitted beyond the RSU for operational purposes, unless explicitly required for offline system analytics with user consent and appropriate data governance.</w:t>
      </w:r>
    </w:p>
    <w:p w:rsidR="00000000" w:rsidDel="00000000" w:rsidP="00000000" w:rsidRDefault="00000000" w:rsidRPr="00000000" w14:paraId="0000008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Minimization:</w:t>
      </w:r>
      <w:r w:rsidDel="00000000" w:rsidR="00000000" w:rsidRPr="00000000">
        <w:rPr>
          <w:rFonts w:ascii="Google Sans Text" w:cs="Google Sans Text" w:eastAsia="Google Sans Text" w:hAnsi="Google Sans Text"/>
          <w:i w:val="0"/>
          <w:color w:val="1b1c1d"/>
          <w:sz w:val="24"/>
          <w:szCs w:val="24"/>
          <w:rtl w:val="0"/>
        </w:rPr>
        <w:t xml:space="preserve"> Only necessary data (RSSI, coarse motion context) is collected for the specific task of intent recognition.</w:t>
      </w:r>
    </w:p>
    <w:p w:rsidR="00000000" w:rsidDel="00000000" w:rsidP="00000000" w:rsidRDefault="00000000" w:rsidRPr="00000000" w14:paraId="0000008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GDPR Compliance (and similar regulations):</w:t>
      </w:r>
      <w:r w:rsidDel="00000000" w:rsidR="00000000" w:rsidRPr="00000000">
        <w:rPr>
          <w:rFonts w:ascii="Google Sans Text" w:cs="Google Sans Text" w:eastAsia="Google Sans Text" w:hAnsi="Google Sans Text"/>
          <w:i w:val="0"/>
          <w:color w:val="1b1c1d"/>
          <w:sz w:val="24"/>
          <w:szCs w:val="24"/>
          <w:rtl w:val="0"/>
        </w:rPr>
        <w:t xml:space="preserve"> System design will consider principles of data protection by design and by default, ensuring transparency, purpose limitation, and providing mechanisms for data access/deletion requests if PII were ever to be stored (e.g., for opt-in research).</w:t>
      </w:r>
    </w:p>
    <w:p w:rsidR="00000000" w:rsidDel="00000000" w:rsidP="00000000" w:rsidRDefault="00000000" w:rsidRPr="00000000" w14:paraId="0000008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The physics-based anomaly detection is a first line of defense against spoofing. Further research may explore cryptographic attestation for BLE beacons or secure communication channels between trusted devices and RSUs if higher security guarantees are needed.</w:t>
      </w:r>
    </w:p>
    <w:p w:rsidR="00000000" w:rsidDel="00000000" w:rsidP="00000000" w:rsidRDefault="00000000" w:rsidRPr="00000000" w14:paraId="000000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Fairness to Non-BLE Equipped Pedestrians:</w:t>
      </w:r>
      <w:r w:rsidDel="00000000" w:rsidR="00000000" w:rsidRPr="00000000">
        <w:rPr>
          <w:rFonts w:ascii="Google Sans Text" w:cs="Google Sans Text" w:eastAsia="Google Sans Text" w:hAnsi="Google Sans Text"/>
          <w:i w:val="0"/>
          <w:color w:val="1b1c1d"/>
          <w:sz w:val="24"/>
          <w:szCs w:val="24"/>
          <w:rtl w:val="0"/>
        </w:rPr>
        <w:t xml:space="preserve"> PI-BREPSC is designed to </w:t>
      </w:r>
      <w:r w:rsidDel="00000000" w:rsidR="00000000" w:rsidRPr="00000000">
        <w:rPr>
          <w:rFonts w:ascii="Google Sans Text" w:cs="Google Sans Text" w:eastAsia="Google Sans Text" w:hAnsi="Google Sans Text"/>
          <w:i w:val="1"/>
          <w:color w:val="1b1c1d"/>
          <w:sz w:val="24"/>
          <w:szCs w:val="24"/>
          <w:rtl w:val="0"/>
        </w:rPr>
        <w:t xml:space="preserve">augment</w:t>
      </w:r>
      <w:r w:rsidDel="00000000" w:rsidR="00000000" w:rsidRPr="00000000">
        <w:rPr>
          <w:rFonts w:ascii="Google Sans Text" w:cs="Google Sans Text" w:eastAsia="Google Sans Text" w:hAnsi="Google Sans Text"/>
          <w:i w:val="0"/>
          <w:color w:val="1b1c1d"/>
          <w:sz w:val="24"/>
          <w:szCs w:val="24"/>
          <w:rtl w:val="0"/>
        </w:rPr>
        <w:t xml:space="preserve">, not replace, existing pedestrian actuation methods.</w:t>
      </w:r>
    </w:p>
    <w:p w:rsidR="00000000" w:rsidDel="00000000" w:rsidP="00000000" w:rsidRDefault="00000000" w:rsidRPr="00000000" w14:paraId="0000008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Traditional push-buttons remain fully functional and are integrated into the PSO-PSBF framework with their own service barriers (e.g., hButton,j​).</w:t>
      </w:r>
    </w:p>
    <w:p w:rsidR="00000000" w:rsidDel="00000000" w:rsidP="00000000" w:rsidRDefault="00000000" w:rsidRPr="00000000" w14:paraId="0000008D">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system can be configured to ensure that prioritizing BLE users does not lead to undue delays for button users, maintaining a baseline level of service for all.</w:t>
      </w:r>
    </w:p>
    <w:p w:rsidR="00000000" w:rsidDel="00000000" w:rsidP="00000000" w:rsidRDefault="00000000" w:rsidRPr="00000000" w14:paraId="0000008E">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Future work could explore passive sensing (e.g., thermal, mmWave radar) at the RSU to detect non-BLE pedestrians, further enhancing inclusivity.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Future Research</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Future research will focus on: extensive real-world deployments to validate simulation findings and assess long-term performance; advancing edge AI with more sophisticated physics-AI fusion techniques (e.g., differentiable physics simulators integrated into neural networks) and on-device pre-processing on smart wristbands; exploring multi-modal sensor fusion at the RSU edge (e.g., integrating low-resolution camera or audio cues with BLE/RSSI); and developing adaptive, personalized fairness mechanisms within the PSO-PSBF framework.</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CONCLUSION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paper introduced PI-BREPSC, a comprehensive framework for prioritized and resilient pedestrian signal control, leveraging physics-informed AI operating at the network edge on BLE/RSSI data from pedestrian-worn smart wristbands or mobile applications. Our core contributions include a novel system architecture integrating embedded wearable BLE interfaces with RSU-based edge AI perception, a methodology for robust pedestrian intent inference that explicitly embeds signal propagation physics and motion cues to handle noisy RSSI time-series and detect anomalies (simulations show potential for approximately 90% TPR in anomaly detection), and the design of Physics-Aware Prioritized Service Barrier Functions (PA-PSBFs) for predictive, fair, and resilient signal control. The proposed PI-BREPSC system directly addresses key themes of mobile computing in ITS by demonstrating a practical application of physics-embedded AI to enhance perception robustness from embedded sensors and edge AI. By moving beyond simplistic RSSI interpretations and incorporating underlying physical principles into edge processing, PI-BREPSC aims to unlock BLE's potential for nuanced human-infrastructure interaction. Anticipated improvements include an approximately 35-40% reduction in average waiting times for high-confidence BLE users (simulated), optimized road use, fairness for all users, and enhanced system resilience. Ultimately, PI-BREPSC offers a pathway towards more intelligent, equitable, and efficient urban mobility, driven by insights from physics-aware edge AI processing of data from personal embedded devices. Future work focusing on real-world deployments and advanced edge AI-physics fusion will further solidify its practical viability.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ACKNOWLEDGMENTS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Insert paragraph text here.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[1-26] (As in original document)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APPENDIX A: Control Barrier Function (CBF) Constraint Formulation for MPC (Conceptual Derivation)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Physics-Aware Prioritized Service Barrier Function (PA-PSBF) for a BLE-equipped pedestrian i is given by: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hBLE,i​(x,t)=Weff,i∗​−twait,i​(t)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Weff,i∗​=Wtarget,BLE​⋅f(ci​) is the confidence-adjusted maximum tolerable waiting time, and twait,i​(t) is the accrued waiting time for pedestrian i at time t. The state x includes relevant system states like current signal phase, pedestrian waiting times, etc.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system to remain safe (i.e., to ensure the pedestrian is served within their tolerable waiting time), we require hBLE,i​(x,t)≥0 for all t. To enforce this using Model Predictive Control (MPC), we consider the time derivative of hBLE,i​.</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h˙BLE,i=∂t∂hBLE,i​+∂x∂hBLE,i​​x˙</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Weff,i∗​ is typically constant or changes slowly with confidence updates, and twait,i​(t) increases by 1 per unit time if the pedestrian is not served (i.e., dtdtwait,i​​=1 while waiting), we have: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h˙BLE,i≈−1+∂x∂hBLE,i​f(x,u)</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x˙=f(x,u) represents the system dynamics, with u being the control input (e.g., signal phase selection).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CBF condition for forward invariance of the set C=x∣h(x)≥0 is: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h˙(x,u)+α(h(x))≥0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α(⋅) is an extended class K function (i.e., continuous, strictly increasing, and α(0)=0). A common choice is α(h)=γh for some γ&gt;0.</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 for each pedestrian i, the MPC constraint becomes: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−1+∂x∂hBLE,i​​f(x,u)+γ(Weff,i∗​−twait,i​)≥0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an MPC formulation, this constraint is typically discretized over the prediction horizon N. If the control input u directly influences whether twait,i​ increments or resets (e.g., by granting a green signal to pedestrians), the constraint can be formulated more directly. For instance, if uk​ at step k determines the signal phase for the interval [tk​,tk+1​], and si​(uk​) is an indicator function that is 1 if pedestrian i is served by uk​ (resetting twait,i​) and 0 otherwise, then the predicted waiting time twait,i,k+1​ can be related to twait,i,k​ and uk​.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MPC would then solve an optimization problem at each time step 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minUt​​∑k=0N−1​L(xk​,uk​)+M(xN​)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to:</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System dynamics: xk+1​=fd​(xk​,uk​) (discretized model)</w:t>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Control input constraints: uk​∈U</w:t>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State constraints: xk​∈X</w:t>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CBF constraints (discretized form for each pedestrian i and each step k in horizon):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hBLE,i​(xk+1​)≥−γ1​(h˙BLE,i(xk​,uk​)∣approx−h˙BLE,i(xk​,uk​)∣actual) (Simplified: ensure twait,i,k+1​≤Weff,i∗​)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Or, more practically in many MPC setups for traffic signals, the constraint ensures that if twait,i,k​ approaches Weff,i∗​, the control sequence Ut​=u0​,...,uN−1​ must include an action that serves pedestrian i before twait,i​ exceeds Weff,i∗​. This might be formulated as ensuring that for any pedestrian i whose twait,i,0​&gt;Weff,i∗​−δT⋅Ncrit​ (where δT is sampling time, Ncrit​ is critical steps), there exists some j∈[0,N−1] such that uj​ serves pedestrian i.</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exact formulation within a quadratic program (QP) or nonlinear program (NLP) for the MPC depends on how the system dynamics f(x,u) and the cost function L(x,u) are defined, and how the service condition si​(uk​) is modeled (e.g., using binary decision variables if it's a mixed-integer program).</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APPENDIX B: Conceptual Outline for Algorithm 1: Physics-Rule-Based Anomaly Rejection (PI-BPRV Module)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(Note: This is a high-level conceptual outline, not compilable code. A detailed algorithm would require specific thresholds and data structures defined in config.py and the RSU class.)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Algorithm 1: Physics-Rule-Based Anomaly Rejection</w:t>
        <w:br w:type="textWrapping"/>
        <w:br w:type="textWrapping"/>
        <w:t xml:space="preserve">Input:</w:t>
        <w:br w:type="textWrapping"/>
        <w:t xml:space="preserve">  P_current: Current data for pedestrian (RSSI from N_scanners, accelerometer_data, current_pos_estimate)</w:t>
        <w:br w:type="textWrapping"/>
        <w:t xml:space="preserve">  P_history: Historical data for pedestrian (RSSI_timeseries, position_trajectory, motion_state_history)</w:t>
        <w:br w:type="textWrapping"/>
        <w:t xml:space="preserve">  System_Params: Physical model parameters (path_loss_n, shadow_sigma, max_speed, etc.)</w:t>
        <w:br w:type="textWrapping"/>
        <w:t xml:space="preserve">  RSU_Config: Scanner positions</w:t>
        <w:br w:type="textWrapping"/>
        <w:br w:type="textWrapping"/>
        <w:t xml:space="preserve">Output:</w:t>
        <w:br w:type="textWrapping"/>
        <w:t xml:space="preserve">  is_anomalous: Boolean</w:t>
        <w:br w:type="textWrapping"/>
        <w:t xml:space="preserve">  anomaly_reason: String</w:t>
        <w:br w:type="textWrapping"/>
        <w:t xml:space="preserve">  confidence_adjustment_factor: Float (e.g., 0.0 if anomalous, 1.0 if normal)</w:t>
        <w:br w:type="textWrapping"/>
        <w:br w:type="textWrapping"/>
        <w:t xml:space="preserve">Procedure:</w:t>
        <w:br w:type="textWrapping"/>
        <w:t xml:space="preserve">1.  Initialize is_anomalous = false, confidence_adjustment_factor = 1.0</w:t>
        <w:br w:type="textWrapping"/>
        <w:br w:type="textWrapping"/>
        <w:t xml:space="preserve">2.  // Rule 1: Kinematic Plausibility (Accelerometer vs. Inferred Trajectory)</w:t>
        <w:br w:type="textWrapping"/>
        <w:t xml:space="preserve">3.  inferred_speed_rssi = calculate_speed_from_rssi_trajectory(P_history.RSSI_timeseries, RSU_Config)</w:t>
        <w:br w:type="textWrapping"/>
        <w:t xml:space="preserve">4.  accel_speed_estimate = get_speed_from_accelerometer(P_current.accelerometer_data)</w:t>
        <w:br w:type="textWrapping"/>
        <w:t xml:space="preserve">5.  IF abs(inferred_speed_rssi - accel_speed_estimate) &gt; Threshold_speed_discrepancy THEN</w:t>
        <w:br w:type="textWrapping"/>
        <w:t xml:space="preserve">6.      IF P_current.accelerometer_data.motion_state == STATIONARY AND inferred_speed_rssi &gt; Threshold_stationary_rssi_speed THEN</w:t>
        <w:br w:type="textWrapping"/>
        <w:t xml:space="preserve">7.          is_anomalous = true; anomaly_reason = "RSSI implies motion, Accel stationary"; confidence_adjustment_factor = 0.1; RETURN</w:t>
        <w:br w:type="textWrapping"/>
        <w:t xml:space="preserve">8.      END IF</w:t>
        <w:br w:type="textWrapping"/>
        <w:t xml:space="preserve">9.  END IF</w:t>
        <w:br w:type="textWrapping"/>
        <w:t xml:space="preserve">10. IF accel_speed_estimate &gt; System_Params.max_human_speed THEN</w:t>
        <w:br w:type="textWrapping"/>
        <w:t xml:space="preserve">11.     is_anomalous = true; anomaly_reason = "Implausible speed from Accel"; confidence_adjustment_factor = 0.2; RETURN</w:t>
        <w:br w:type="textWrapping"/>
        <w:t xml:space="preserve">12. END IF</w:t>
        <w:br w:type="textWrapping"/>
        <w:br w:type="textWrapping"/>
        <w:t xml:space="preserve">13. // Rule 2: RSSI Signal Plausibility (Path Loss Violation)</w:t>
        <w:br w:type="textWrapping"/>
        <w:t xml:space="preserve">14. FOR EACH scanner_i in N_scanners:</w:t>
        <w:br w:type="textWrapping"/>
        <w:t xml:space="preserve">15.     current_rssi_scanner_i = P_current.RSSI[scanner_i]</w:t>
        <w:br w:type="textWrapping"/>
        <w:t xml:space="preserve">16.     estimated_distance_to_scanner_i = estimate_distance(P_current.current_pos_estimate, RSU_Config.scanner_pos[i])</w:t>
        <w:br w:type="textWrapping"/>
        <w:t xml:space="preserve">17.     max_plausible_rssi_at_distance = calculate_max_rssi(System_Params.Pt, System_Params.path_loss_n, estimated_distance_to_scanner_i, System_Params.d0) + Margin_rssi_plausibility</w:t>
        <w:br w:type="textWrapping"/>
        <w:t xml:space="preserve">18.     IF current_rssi_scanner_i &gt; max_plausible_rssi_at_distance THEN</w:t>
        <w:br w:type="textWrapping"/>
        <w:t xml:space="preserve">19.         is_anomalous = true; anomaly_reason = "RSSI too high for estimated distance to scanner " + i; confidence_adjustment_factor = 0.1; RETURN</w:t>
        <w:br w:type="textWrapping"/>
        <w:t xml:space="preserve">20.     END IF</w:t>
        <w:br w:type="textWrapping"/>
        <w:t xml:space="preserve">21. END IF</w:t>
        <w:br w:type="textWrapping"/>
        <w:br w:type="textWrapping"/>
        <w:t xml:space="preserve">22. // Rule 3: Multi-Scanner Geometric Consistency</w:t>
        <w:br w:type="textWrapping"/>
        <w:t xml:space="preserve">23. IF N_scanners &gt;= 3 THEN</w:t>
        <w:br w:type="textWrapping"/>
        <w:t xml:space="preserve">24.     plausible_location_from_rssi_triangulation = triangulate_position(P_current.RSSI, RSU_Config, System_Params)</w:t>
        <w:br w:type="textWrapping"/>
        <w:t xml:space="preserve">25.     IF distance(plausible_location_from_rssi_triangulation, P_current.current_pos_estimate) &gt; Threshold_location_discrepancy THEN</w:t>
        <w:br w:type="textWrapping"/>
        <w:t xml:space="preserve">26.          // And if current_pos_estimate is itself considered reliable (e.g. from recent visual confirmation or high-quality track)</w:t>
        <w:br w:type="textWrapping"/>
        <w:t xml:space="preserve">27.         is_anomalous = true; anomaly_reason = "Multi-scanner RSSI readings inconsistent with estimated position"; confidence_adjustment_factor = 0.2; RETURN</w:t>
        <w:br w:type="textWrapping"/>
        <w:t xml:space="preserve">28.     END IF</w:t>
        <w:br w:type="textWrapping"/>
        <w:t xml:space="preserve">29. END IF</w:t>
        <w:br w:type="textWrapping"/>
        <w:br w:type="textWrapping"/>
        <w:t xml:space="preserve">30. // Rule 4: Temporal RSSI Stability vs. Motion State</w:t>
        <w:br w:type="textWrapping"/>
        <w:t xml:space="preserve">31. rssi_std_dev_short_term = calculate_std_dev(P_history.RSSI_timeseries.last_k_samples)</w:t>
        <w:br w:type="textWrapping"/>
        <w:t xml:space="preserve">32. IF P_current.accelerometer_data.motion_state == STATIONARY AND rssi_std_dev_short_term &gt; Threshold_stationary_rssi_std_dev THEN</w:t>
        <w:br w:type="textWrapping"/>
        <w:t xml:space="preserve">33.     is_anomalous = true; anomaly_reason = "High RSSI variance while stationary (multipath/interference suspected)"; confidence_adjustment_factor = 0.5; // May not be malicious, but perception is unreliable</w:t>
        <w:br w:type="textWrapping"/>
        <w:t xml:space="preserve">34.     RETURN</w:t>
        <w:br w:type="textWrapping"/>
        <w:t xml:space="preserve">35. END IF</w:t>
        <w:br w:type="textWrapping"/>
        <w:br w:type="textWrapping"/>
        <w:t xml:space="preserve">36. RETURN is_anomalous, anomaly_reason, confidence_adjustment_factor</w:t>
        <w:br w:type="textWrapping"/>
        <w:br w:type="textWrapping"/>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APPENDIX C: PI-BREPSC Pygame Simulation Overview (Approx. 600 words)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PI-BREPSC (Physics-Informed BLE/RSSI Perception for Resilient Pedestrian Signal Control) Pygame Simulation provides a dynamic 2D environment for developing, testing, and visualizing the core concepts of the PI-BREPSC framework. It serves as an accessible, cost-effective platform for initial validation of algorithms related to pedestrian intent recognition, physics-informed anomaly detection, and adaptive traffic signal control before more complex simulations (e.g., NS-3/SUMO) or real-world deployments are undertaken.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Objectives and Functionality: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simulation aims to demonstrate the interplay between pedestrians equipped with simulated BLE beacons, Roadside Units (RSUs) with multiple virtual scanners, and a Traffic Light Controller (TLC). Key functionalities include:</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Pedestrian Simulation:</w:t>
      </w:r>
      <w:r w:rsidDel="00000000" w:rsidR="00000000" w:rsidRPr="00000000">
        <w:rPr>
          <w:rFonts w:ascii="Google Sans Text" w:cs="Google Sans Text" w:eastAsia="Google Sans Text" w:hAnsi="Google Sans Text"/>
          <w:i w:val="0"/>
          <w:color w:val="1b1c1d"/>
          <w:sz w:val="24"/>
          <w:szCs w:val="24"/>
          <w:rtl w:val="0"/>
        </w:rPr>
        <w:t xml:space="preserve"> Individual pedestrian agents are modeled with distinct IDs, configurable movement paths, and simulated motion states (moving, stationary short/long) derived from their behavior. Pedestrians can be scripted to approach crosswalks, wait, loiter, or exhibit "malicious" behavior (e.g., attempting to spoof signals). A crucial feature is the simulation of a "button press"意图, allowing comparison with BLE-based actuation.</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BLE RSSI Simulation with Physics:</w:t>
      </w:r>
      <w:r w:rsidDel="00000000" w:rsidR="00000000" w:rsidRPr="00000000">
        <w:rPr>
          <w:rFonts w:ascii="Google Sans Text" w:cs="Google Sans Text" w:eastAsia="Google Sans Text" w:hAnsi="Google Sans Text"/>
          <w:i w:val="0"/>
          <w:color w:val="1b1c1d"/>
          <w:sz w:val="24"/>
          <w:szCs w:val="24"/>
          <w:rtl w:val="0"/>
        </w:rPr>
        <w:t xml:space="preserve"> The RSU's virtual scanners "receive" signals from pedestrians. The RSSI values are not arbitrary; they are calculated based on:</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Log-distance Path Loss Model:</w:t>
      </w:r>
      <w:r w:rsidDel="00000000" w:rsidR="00000000" w:rsidRPr="00000000">
        <w:rPr>
          <w:rFonts w:ascii="Google Sans Text" w:cs="Google Sans Text" w:eastAsia="Google Sans Text" w:hAnsi="Google Sans Text"/>
          <w:i w:val="0"/>
          <w:color w:val="1b1c1d"/>
          <w:sz w:val="24"/>
          <w:szCs w:val="24"/>
          <w:rtl w:val="0"/>
        </w:rPr>
        <w:t xml:space="preserve"> Incorporating transmit power (Ptx​), path loss exponent (n), and reference distance (d0​).</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Shadow Fading:</w:t>
      </w:r>
      <w:r w:rsidDel="00000000" w:rsidR="00000000" w:rsidRPr="00000000">
        <w:rPr>
          <w:rFonts w:ascii="Google Sans Text" w:cs="Google Sans Text" w:eastAsia="Google Sans Text" w:hAnsi="Google Sans Text"/>
          <w:i w:val="0"/>
          <w:color w:val="1b1c1d"/>
          <w:sz w:val="24"/>
          <w:szCs w:val="24"/>
          <w:rtl w:val="0"/>
        </w:rPr>
        <w:t xml:space="preserve"> Random Gaussian noise (Xσ​) is added to simulate signal strength variations due to environmental obstructions.</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Body Shadowing:</w:t>
      </w:r>
      <w:r w:rsidDel="00000000" w:rsidR="00000000" w:rsidRPr="00000000">
        <w:rPr>
          <w:rFonts w:ascii="Google Sans Text" w:cs="Google Sans Text" w:eastAsia="Google Sans Text" w:hAnsi="Google Sans Text"/>
          <w:i w:val="0"/>
          <w:color w:val="1b1c1d"/>
          <w:sz w:val="24"/>
          <w:szCs w:val="24"/>
          <w:rtl w:val="0"/>
        </w:rPr>
        <w:t xml:space="preserve"> Probabilistic attenuation is applied if the pedestrian's orientation (simplified) or a random factor suggests body obstruction.</w:t>
      </w:r>
    </w:p>
    <w:p w:rsidR="00000000" w:rsidDel="00000000" w:rsidP="00000000" w:rsidRDefault="00000000" w:rsidRPr="00000000" w14:paraId="000000B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Multi-Scanner Perspective:</w:t>
      </w:r>
      <w:r w:rsidDel="00000000" w:rsidR="00000000" w:rsidRPr="00000000">
        <w:rPr>
          <w:rFonts w:ascii="Google Sans Text" w:cs="Google Sans Text" w:eastAsia="Google Sans Text" w:hAnsi="Google Sans Text"/>
          <w:i w:val="0"/>
          <w:color w:val="1b1c1d"/>
          <w:sz w:val="24"/>
          <w:szCs w:val="24"/>
          <w:rtl w:val="0"/>
        </w:rPr>
        <w:t xml:space="preserve"> Each of the RSU's (typically 3-4) scanners calculates RSSI independently based on its unique position relative to the pedestrian, providing diverse signal perspectives.</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RSU Processing (PI-BPRV Simulation):</w:t>
      </w:r>
      <w:r w:rsidDel="00000000" w:rsidR="00000000" w:rsidRPr="00000000">
        <w:rPr>
          <w:rFonts w:ascii="Google Sans Text" w:cs="Google Sans Text" w:eastAsia="Google Sans Text" w:hAnsi="Google Sans Text"/>
          <w:i w:val="0"/>
          <w:color w:val="1b1c1d"/>
          <w:sz w:val="24"/>
          <w:szCs w:val="24"/>
          <w:rtl w:val="0"/>
        </w:rPr>
        <w:t xml:space="preserve"> The RSU module is central to the simulation. It ingests the simulated RSSI time-series and pedestrian motion states to:</w:t>
      </w:r>
    </w:p>
    <w:p w:rsidR="00000000" w:rsidDel="00000000" w:rsidP="00000000" w:rsidRDefault="00000000" w:rsidRPr="00000000" w14:paraId="000000B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Infer Pedestrian Intent:</w:t>
      </w:r>
      <w:r w:rsidDel="00000000" w:rsidR="00000000" w:rsidRPr="00000000">
        <w:rPr>
          <w:rFonts w:ascii="Google Sans Text" w:cs="Google Sans Text" w:eastAsia="Google Sans Text" w:hAnsi="Google Sans Text"/>
          <w:i w:val="0"/>
          <w:color w:val="1b1c1d"/>
          <w:sz w:val="24"/>
          <w:szCs w:val="24"/>
          <w:rtl w:val="0"/>
        </w:rPr>
        <w:t xml:space="preserve"> A rule-based or simplified AI logic determines if a pedestrian is "actively waiting to cross." This considers factors like sustained proximity to a crosswalk (inferred from strong/stable RSSI from relevant scanners), prolonged stationary state, and location within designated waiting zones.</w:t>
      </w:r>
    </w:p>
    <w:p w:rsidR="00000000" w:rsidDel="00000000" w:rsidP="00000000" w:rsidRDefault="00000000" w:rsidRPr="00000000" w14:paraId="000000B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Physics-Based Anomaly Detection:</w:t>
      </w:r>
      <w:r w:rsidDel="00000000" w:rsidR="00000000" w:rsidRPr="00000000">
        <w:rPr>
          <w:rFonts w:ascii="Google Sans Text" w:cs="Google Sans Text" w:eastAsia="Google Sans Text" w:hAnsi="Google Sans Text"/>
          <w:i w:val="0"/>
          <w:color w:val="1b1c1d"/>
          <w:sz w:val="24"/>
          <w:szCs w:val="24"/>
          <w:rtl w:val="0"/>
        </w:rPr>
        <w:t xml:space="preserve"> The RSU scrutinizes signals for deviations from physical expectations. This includes flagging implausibly high RSSI values for estimated distances, sudden RSSI jumps inconsistent with pedestrian motion, or inconsistencies between multi-scanner readings.</w:t>
      </w:r>
    </w:p>
    <w:p w:rsidR="00000000" w:rsidDel="00000000" w:rsidP="00000000" w:rsidRDefault="00000000" w:rsidRPr="00000000" w14:paraId="000000B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Confidence Scoring:</w:t>
      </w:r>
      <w:r w:rsidDel="00000000" w:rsidR="00000000" w:rsidRPr="00000000">
        <w:rPr>
          <w:rFonts w:ascii="Google Sans Text" w:cs="Google Sans Text" w:eastAsia="Google Sans Text" w:hAnsi="Google Sans Text"/>
          <w:i w:val="0"/>
          <w:color w:val="1b1c1d"/>
          <w:sz w:val="24"/>
          <w:szCs w:val="24"/>
          <w:rtl w:val="0"/>
        </w:rPr>
        <w:t xml:space="preserve"> A confidence score is assigned to the inferred intent, influenced by signal strength, stability, duration of observed intent, and the absence of detected anomalies.</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Traffic Light Control (PSO-PSBF Simulation):</w:t>
      </w:r>
      <w:r w:rsidDel="00000000" w:rsidR="00000000" w:rsidRPr="00000000">
        <w:rPr>
          <w:rFonts w:ascii="Google Sans Text" w:cs="Google Sans Text" w:eastAsia="Google Sans Text" w:hAnsi="Google Sans Text"/>
          <w:i w:val="0"/>
          <w:color w:val="1b1c1d"/>
          <w:sz w:val="24"/>
          <w:szCs w:val="24"/>
          <w:rtl w:val="0"/>
        </w:rPr>
        <w:t xml:space="preserve"> The TLC operates a state machine for vehicle and pedestrian signals. It receives prioritized requests from the RSU, which are determined by:</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Aggregating high-confidence "waiting" intents from multiple pedestrians.</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Implementing a simplified version of Physics-Aware Prioritized Service Barrier Functions (PA-PSBFs), where higher confidence and longer (tolerable) waiting times translate to more urgent service requests.</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Balancing these requests with traditional button presses and ensuring minimum green times for vehicles.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 and Interaction:</w:t>
      </w:r>
      <w:r w:rsidDel="00000000" w:rsidR="00000000" w:rsidRPr="00000000">
        <w:rPr>
          <w:rFonts w:ascii="Google Sans Text" w:cs="Google Sans Text" w:eastAsia="Google Sans Text" w:hAnsi="Google Sans Text"/>
          <w:i w:val="0"/>
          <w:color w:val="1b1c1d"/>
          <w:sz w:val="24"/>
          <w:szCs w:val="24"/>
          <w:rtl w:val="0"/>
        </w:rPr>
        <w:t xml:space="preserve"> The Pygame interface provides a visual representation of the intersection, pedestrians (color-coded by state/intent/anomaly), RSU scanners, and traffic lights. Users can:</w:t>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Spawn new pedestrians with predefined or random paths.</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Select individual pedestrians to view detailed debug information (current RSSI from each scanner, motion state, intent probability, confidence score, anomaly status).</w:t>
      </w:r>
    </w:p>
    <w:p w:rsidR="00000000" w:rsidDel="00000000" w:rsidP="00000000" w:rsidRDefault="00000000" w:rsidRPr="00000000" w14:paraId="000000C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Trigger simulated button presses or toggle malicious behavior for selected pedestrians.</w:t>
      </w:r>
    </w:p>
    <w:p w:rsidR="00000000" w:rsidDel="00000000" w:rsidP="00000000" w:rsidRDefault="00000000" w:rsidRPr="00000000" w14:paraId="000000C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Observe the real-time decision-making of the RSU and TLC.</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Simulation Environment and Configuration: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key parameters are managed in a config.py file, allowing easy modification of screen dimensions, colors, RSU scanner positions, BLE signal physics parameters (Tx power, path loss exponent, shadowing variance), pedestrian speed, intent inference thresholds, and traffic light timings. This configurability enables users to set up diverse scenarios for testing the robustness and effectiveness of the PI-BREPSC algorithms.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Educational and Developmental Value: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PI-BREPSC Pygame simulation serves as an invaluable tool for understanding the core challenges and proposed solutions in smart pedestrian signal control. It allows for rapid prototyping of perception and control logic, visual debugging of complex interactions, and demonstration of the benefits of physics-informed approaches in handling noisy sensor data and potential anomalies. While not a substitute for high-fidelity network simulators or real-world trials, it significantly lowers the barrier to entry for exploring and iterating on the foundational ideas presented in the PI-BREPSC framework. Its modular Python codebase also facilitates extension and integration with more advanced AI models or control strategies as research progresses.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APPENDIX D: Embedded Hardware Considerations (Adapted)</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general hardware considerations for a real-world embedded implementation of the PI-BREPSC RSU, aiming for a cost-effective yet functional system (e.g., within a budget of a few hundred US dollars for core components).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Core Components:</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Microcontroller Unit (MCU) / Single-Board Computer (SBC):</w:t>
      </w:r>
      <w:r w:rsidDel="00000000" w:rsidR="00000000" w:rsidRPr="00000000">
        <w:rPr>
          <w:rFonts w:ascii="Google Sans Text" w:cs="Google Sans Text" w:eastAsia="Google Sans Text" w:hAnsi="Google Sans Text"/>
          <w:i w:val="0"/>
          <w:color w:val="1b1c1d"/>
          <w:sz w:val="24"/>
          <w:szCs w:val="24"/>
          <w:rtl w:val="0"/>
        </w:rPr>
        <w:t xml:space="preserve"> The central processing unit for the RSU.</w:t>
      </w:r>
    </w:p>
    <w:p w:rsidR="00000000" w:rsidDel="00000000" w:rsidP="00000000" w:rsidRDefault="00000000" w:rsidRPr="00000000" w14:paraId="000000D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Options:</w:t>
      </w:r>
    </w:p>
    <w:p w:rsidR="00000000" w:rsidDel="00000000" w:rsidP="00000000" w:rsidRDefault="00000000" w:rsidRPr="00000000" w14:paraId="000000D1">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MCUs:</w:t>
      </w:r>
      <w:r w:rsidDel="00000000" w:rsidR="00000000" w:rsidRPr="00000000">
        <w:rPr>
          <w:rFonts w:ascii="Google Sans Text" w:cs="Google Sans Text" w:eastAsia="Google Sans Text" w:hAnsi="Google Sans Text"/>
          <w:i w:val="0"/>
          <w:color w:val="1b1c1d"/>
          <w:sz w:val="24"/>
          <w:szCs w:val="24"/>
          <w:rtl w:val="0"/>
        </w:rPr>
        <w:t xml:space="preserve"> ARM Cortex-M7 series (e.g., STM32H7) or dual-core MCUs (e.g., Raspberry Pi Pico with custom firmware, ESP32 series). These offer good processing power for signal processing and basic AI rule engines.</w:t>
      </w:r>
    </w:p>
    <w:p w:rsidR="00000000" w:rsidDel="00000000" w:rsidP="00000000" w:rsidRDefault="00000000" w:rsidRPr="00000000" w14:paraId="000000D2">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Single-Board Computers:</w:t>
      </w:r>
      <w:r w:rsidDel="00000000" w:rsidR="00000000" w:rsidRPr="00000000">
        <w:rPr>
          <w:rFonts w:ascii="Google Sans Text" w:cs="Google Sans Text" w:eastAsia="Google Sans Text" w:hAnsi="Google Sans Text"/>
          <w:i w:val="0"/>
          <w:color w:val="1b1c1d"/>
          <w:sz w:val="24"/>
          <w:szCs w:val="24"/>
          <w:rtl w:val="0"/>
        </w:rPr>
        <w:t xml:space="preserve"> Raspberry Pi (e.g., Pi 4, Pi Zero 2 W), BeagleBone Black, or similar. These run a full Linux OS, simplifying development in Python/C++ and allowing for more complex AI libraries, but may have slightly higher power consumption.</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w:t>
      </w:r>
      <w:r w:rsidDel="00000000" w:rsidR="00000000" w:rsidRPr="00000000">
        <w:rPr>
          <w:rFonts w:ascii="Google Sans Text" w:cs="Google Sans Text" w:eastAsia="Google Sans Text" w:hAnsi="Google Sans Text"/>
          <w:i w:val="0"/>
          <w:color w:val="1b1c1d"/>
          <w:sz w:val="24"/>
          <w:szCs w:val="24"/>
          <w:rtl w:val="0"/>
        </w:rPr>
        <w:t xml:space="preserve"> Sufficient clock speed (e.g., &gt;100 MHz for MCUs, &gt;1GHz for SBCs), adequate RAM (e.g., &gt;256KB for MCUs, &gt;512MB for SBCs), and Flash/SD card storage. Essential peripherals include multiple UART/SPI/I2C interfaces for sensors and communication.</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BLE Scanners (Multiple Units):</w:t>
      </w:r>
    </w:p>
    <w:p w:rsidR="00000000" w:rsidDel="00000000" w:rsidP="00000000" w:rsidRDefault="00000000" w:rsidRPr="00000000" w14:paraId="000000D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Modules:</w:t>
      </w:r>
      <w:r w:rsidDel="00000000" w:rsidR="00000000" w:rsidRPr="00000000">
        <w:rPr>
          <w:rFonts w:ascii="Google Sans Text" w:cs="Google Sans Text" w:eastAsia="Google Sans Text" w:hAnsi="Google Sans Text"/>
          <w:i w:val="0"/>
          <w:color w:val="1b1c1d"/>
          <w:sz w:val="24"/>
          <w:szCs w:val="24"/>
          <w:rtl w:val="0"/>
        </w:rPr>
        <w:t xml:space="preserve"> Dedicated BLE modules like the ESP32 (which has an integrated BLE controller) or Nordic nRF52832/nRF52840 based modules (e.g., Adafruit Feather nRF52840, Seeed Studio XIAO BLE). These can be programmed to act as scanners and report RSSI via UART or SPI to the main MCU/SBC. Using 3-4 such modules can provide multi-scanner capability.</w:t>
      </w:r>
    </w:p>
    <w:p w:rsidR="00000000" w:rsidDel="00000000" w:rsidP="00000000" w:rsidRDefault="00000000" w:rsidRPr="00000000" w14:paraId="000000D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USB BLE Dongles (for SBCs):</w:t>
      </w:r>
      <w:r w:rsidDel="00000000" w:rsidR="00000000" w:rsidRPr="00000000">
        <w:rPr>
          <w:rFonts w:ascii="Google Sans Text" w:cs="Google Sans Text" w:eastAsia="Google Sans Text" w:hAnsi="Google Sans Text"/>
          <w:i w:val="0"/>
          <w:color w:val="1b1c1d"/>
          <w:sz w:val="24"/>
          <w:szCs w:val="24"/>
          <w:rtl w:val="0"/>
        </w:rPr>
        <w:t xml:space="preserve"> If using an SBC, multiple standard USB BLE dongles (e.g., based on CSR8510 or Realtek chipsets) can be used, managed by the Linux Bluetooth stack (BlueZ).</w:t>
      </w:r>
    </w:p>
    <w:p w:rsidR="00000000" w:rsidDel="00000000" w:rsidP="00000000" w:rsidRDefault="00000000" w:rsidRPr="00000000" w14:paraId="000000D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Antenna:</w:t>
      </w:r>
      <w:r w:rsidDel="00000000" w:rsidR="00000000" w:rsidRPr="00000000">
        <w:rPr>
          <w:rFonts w:ascii="Google Sans Text" w:cs="Google Sans Text" w:eastAsia="Google Sans Text" w:hAnsi="Google Sans Text"/>
          <w:i w:val="0"/>
          <w:color w:val="1b1c1d"/>
          <w:sz w:val="24"/>
          <w:szCs w:val="24"/>
          <w:rtl w:val="0"/>
        </w:rPr>
        <w:t xml:space="preserve"> Integrated PCB antennas are common on modules. For better or directional coverage, modules with u.FL connectors allow for external antennas. The choice depends on the desired RSU coverage area.</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Traffic Light Interface/Actuators:</w:t>
      </w:r>
    </w:p>
    <w:p w:rsidR="00000000" w:rsidDel="00000000" w:rsidP="00000000" w:rsidRDefault="00000000" w:rsidRPr="00000000" w14:paraId="000000D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Relay Modules:</w:t>
      </w:r>
      <w:r w:rsidDel="00000000" w:rsidR="00000000" w:rsidRPr="00000000">
        <w:rPr>
          <w:rFonts w:ascii="Google Sans Text" w:cs="Google Sans Text" w:eastAsia="Google Sans Text" w:hAnsi="Google Sans Text"/>
          <w:i w:val="0"/>
          <w:color w:val="1b1c1d"/>
          <w:sz w:val="24"/>
          <w:szCs w:val="24"/>
          <w:rtl w:val="0"/>
        </w:rPr>
        <w:t xml:space="preserve"> Opto-isolated relay boards (e.g., 4-channel or 8-channel relay modules) controlled by GPIO pins from the MCU/SBC. These can switch the AC power for standard traffic lights. Ensure relays are rated for the appropriate voltage and current.</w:t>
      </w:r>
    </w:p>
    <w:p w:rsidR="00000000" w:rsidDel="00000000" w:rsidP="00000000" w:rsidRDefault="00000000" w:rsidRPr="00000000" w14:paraId="000000D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Solid-State Relays (SSRs):</w:t>
      </w:r>
      <w:r w:rsidDel="00000000" w:rsidR="00000000" w:rsidRPr="00000000">
        <w:rPr>
          <w:rFonts w:ascii="Google Sans Text" w:cs="Google Sans Text" w:eastAsia="Google Sans Text" w:hAnsi="Google Sans Text"/>
          <w:i w:val="0"/>
          <w:color w:val="1b1c1d"/>
          <w:sz w:val="24"/>
          <w:szCs w:val="24"/>
          <w:rtl w:val="0"/>
        </w:rPr>
        <w:t xml:space="preserve"> Offer longer life and faster switching than mechanical relays but can be more expensive.</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(Optional) Accelerometer for RSU (Contextual Awareness):</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simple 3-axis accelerometer (e.g., ADXL345, MPU-6050) connected to the RSU's MCU/SBC could provide data on RSU vibrations or orientation, potentially useful for self-diagnostics or calibration, though not a primary sensor for pedestrian detection.</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Supply:</w:t>
      </w:r>
    </w:p>
    <w:p w:rsidR="00000000" w:rsidDel="00000000" w:rsidP="00000000" w:rsidRDefault="00000000" w:rsidRPr="00000000" w14:paraId="000000DE">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regulated power supply unit (PSU) capable of delivering the required voltages (e.g., 5V for SBCs/modules, 3.3V for MCUs) and sufficient current for all components. For outdoor deployment, weather-proofed power solutions are necessary.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Software and Firmware:</w:t>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MCU Firmware (if using MCUs for BLE scanning or main control):</w:t>
      </w:r>
      <w:r w:rsidDel="00000000" w:rsidR="00000000" w:rsidRPr="00000000">
        <w:rPr>
          <w:rFonts w:ascii="Google Sans Text" w:cs="Google Sans Text" w:eastAsia="Google Sans Text" w:hAnsi="Google Sans Text"/>
          <w:i w:val="0"/>
          <w:color w:val="1b1c1d"/>
          <w:sz w:val="24"/>
          <w:szCs w:val="24"/>
          <w:rtl w:val="0"/>
        </w:rPr>
        <w:t xml:space="preserve"> Developed in C/C++ using vendor SDKs (e.g., STM32CubeIDE, ESP-IDF, nRF Connect SDK) or Arduino framework for simpler modules. Firmware would handle BLE scanning, RSSI data extraction, basic filtering, and communication with the main processor or direct control of relays.</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SBC Software (if using an SBC as the main RSU processor):</w:t>
      </w:r>
      <w:r w:rsidDel="00000000" w:rsidR="00000000" w:rsidRPr="00000000">
        <w:rPr>
          <w:rFonts w:ascii="Google Sans Text" w:cs="Google Sans Text" w:eastAsia="Google Sans Text" w:hAnsi="Google Sans Text"/>
          <w:i w:val="0"/>
          <w:color w:val="1b1c1d"/>
          <w:sz w:val="24"/>
          <w:szCs w:val="24"/>
          <w:rtl w:val="0"/>
        </w:rPr>
        <w:t xml:space="preserve"> Typically Python or C++ running on Linux. Python is suitable for rapid prototyping of the PI-BPRV logic, interfacing with BLE scanners (e.g., using bluepy or Bleak libraries), and controlling GPIOs.</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Edge AI:</w:t>
      </w:r>
      <w:r w:rsidDel="00000000" w:rsidR="00000000" w:rsidRPr="00000000">
        <w:rPr>
          <w:rFonts w:ascii="Google Sans Text" w:cs="Google Sans Text" w:eastAsia="Google Sans Text" w:hAnsi="Google Sans Text"/>
          <w:i w:val="0"/>
          <w:color w:val="1b1c1d"/>
          <w:sz w:val="24"/>
          <w:szCs w:val="24"/>
          <w:rtl w:val="0"/>
        </w:rPr>
        <w:t xml:space="preserve"> Lightweight AI models (if used beyond rule-based systems) would need to be compatible with the chosen platform (e.g., TensorFlow Lite for Microcontrollers on MCUs, or TensorFlow Lite/ONNX Runtime on SBCs).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Cost Considerations:</w:t>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Raspberry Pi Zero 2 W or ESP32 modules are very low cost ($10-$20).</w:t>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More powerful SBCs like Raspberry Pi 4 are around $35-$75.</w:t>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BLE modules/dongles range from $5-$15 each.</w:t>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Relay boards are typically $5-$20.</w:t>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Enclosures, wiring, and a suitable power supply would add to the cost.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basic RSU prototype with an SBC, 3-4 USB BLE dongles, and a relay board could be assembled for well under $100-$150 in component costs, making it feasible for academic research and small-scale pilots. Using dedicated MCUs as distributed BLE scanners might slightly increase complexity but could optimize power or RF performance.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setup allows for the implementation of the core PI-BREPSC logic at the edge, processing BLE RSSI data to infer pedestrian intent and control traffic signals in a cost-effective manner.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